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010F" w14:textId="77777777" w:rsidR="0020347C" w:rsidRPr="00801C2A" w:rsidRDefault="0020347C" w:rsidP="001B4C48">
      <w:pPr>
        <w:jc w:val="center"/>
        <w:rPr>
          <w:rFonts w:ascii="Verdana" w:hAnsi="Verdana"/>
          <w:b/>
          <w:bCs/>
        </w:rPr>
      </w:pPr>
      <w:r w:rsidRPr="00801C2A">
        <w:rPr>
          <w:rFonts w:ascii="Verdana" w:hAnsi="Verdana"/>
          <w:b/>
          <w:bCs/>
        </w:rPr>
        <w:t>OPIS PRZEDMIOTU ZAMÓWIENIA (OPZ)</w:t>
      </w:r>
    </w:p>
    <w:p w14:paraId="1A067C83" w14:textId="503B3342" w:rsidR="0020347C" w:rsidRPr="00801C2A" w:rsidRDefault="0020347C" w:rsidP="001B4C48">
      <w:pPr>
        <w:jc w:val="both"/>
        <w:rPr>
          <w:rFonts w:ascii="Verdana" w:hAnsi="Verdana"/>
          <w:b/>
          <w:bCs/>
        </w:rPr>
      </w:pPr>
    </w:p>
    <w:p w14:paraId="05E35BD3" w14:textId="77777777" w:rsidR="0020347C" w:rsidRPr="00801C2A" w:rsidRDefault="0020347C" w:rsidP="001B4C48">
      <w:pPr>
        <w:pStyle w:val="Akapitzlist"/>
        <w:numPr>
          <w:ilvl w:val="0"/>
          <w:numId w:val="4"/>
        </w:numPr>
        <w:jc w:val="both"/>
        <w:rPr>
          <w:rFonts w:ascii="Verdana" w:hAnsi="Verdana"/>
          <w:b/>
          <w:bCs/>
        </w:rPr>
      </w:pPr>
      <w:r w:rsidRPr="00801C2A">
        <w:rPr>
          <w:rFonts w:ascii="Verdana" w:hAnsi="Verdana"/>
          <w:b/>
          <w:bCs/>
        </w:rPr>
        <w:t>Zamawiający</w:t>
      </w:r>
    </w:p>
    <w:p w14:paraId="7E4663E6" w14:textId="34F37DE3" w:rsidR="0020347C" w:rsidRPr="00801C2A" w:rsidRDefault="0020347C" w:rsidP="001B4C48">
      <w:pPr>
        <w:spacing w:after="0"/>
        <w:ind w:left="360"/>
        <w:jc w:val="both"/>
        <w:rPr>
          <w:rFonts w:ascii="Verdana" w:hAnsi="Verdana"/>
        </w:rPr>
      </w:pPr>
      <w:r w:rsidRPr="00801C2A">
        <w:rPr>
          <w:rFonts w:ascii="Verdana" w:hAnsi="Verdana"/>
        </w:rPr>
        <w:t xml:space="preserve">Generalna Dyrekcja Dróg Krajowych i Autostrad Oddział Olsztyn, Rejon </w:t>
      </w:r>
      <w:r w:rsidR="001B4C48">
        <w:rPr>
          <w:rFonts w:ascii="Verdana" w:hAnsi="Verdana"/>
        </w:rPr>
        <w:t xml:space="preserve">                </w:t>
      </w:r>
      <w:r w:rsidRPr="00801C2A">
        <w:rPr>
          <w:rFonts w:ascii="Verdana" w:hAnsi="Verdana"/>
        </w:rPr>
        <w:t xml:space="preserve">w </w:t>
      </w:r>
      <w:r w:rsidR="006B4A9D">
        <w:rPr>
          <w:rFonts w:ascii="Verdana" w:hAnsi="Verdana"/>
        </w:rPr>
        <w:t>Giżycku</w:t>
      </w:r>
      <w:r w:rsidRPr="00801C2A">
        <w:rPr>
          <w:rFonts w:ascii="Verdana" w:hAnsi="Verdana"/>
        </w:rPr>
        <w:t xml:space="preserve">, ul. </w:t>
      </w:r>
      <w:r w:rsidR="006B4A9D">
        <w:rPr>
          <w:rFonts w:ascii="Verdana" w:hAnsi="Verdana"/>
        </w:rPr>
        <w:t>Węgorzewska</w:t>
      </w:r>
      <w:r w:rsidRPr="00801C2A">
        <w:rPr>
          <w:rFonts w:ascii="Verdana" w:hAnsi="Verdana"/>
        </w:rPr>
        <w:t xml:space="preserve"> </w:t>
      </w:r>
      <w:r w:rsidR="006B4A9D">
        <w:rPr>
          <w:rFonts w:ascii="Verdana" w:hAnsi="Verdana"/>
        </w:rPr>
        <w:t>4</w:t>
      </w:r>
      <w:r w:rsidRPr="00801C2A">
        <w:rPr>
          <w:rFonts w:ascii="Verdana" w:hAnsi="Verdana"/>
        </w:rPr>
        <w:t>, 1</w:t>
      </w:r>
      <w:r w:rsidR="006B4A9D">
        <w:rPr>
          <w:rFonts w:ascii="Verdana" w:hAnsi="Verdana"/>
        </w:rPr>
        <w:t>1</w:t>
      </w:r>
      <w:r w:rsidRPr="00801C2A">
        <w:rPr>
          <w:rFonts w:ascii="Verdana" w:hAnsi="Verdana"/>
        </w:rPr>
        <w:t>-</w:t>
      </w:r>
      <w:r w:rsidR="006B4A9D">
        <w:rPr>
          <w:rFonts w:ascii="Verdana" w:hAnsi="Verdana"/>
        </w:rPr>
        <w:t>5</w:t>
      </w:r>
      <w:r w:rsidRPr="00801C2A">
        <w:rPr>
          <w:rFonts w:ascii="Verdana" w:hAnsi="Verdana"/>
        </w:rPr>
        <w:t xml:space="preserve">00 </w:t>
      </w:r>
      <w:r w:rsidR="006B4A9D">
        <w:rPr>
          <w:rFonts w:ascii="Verdana" w:hAnsi="Verdana"/>
        </w:rPr>
        <w:t>Giżycko</w:t>
      </w:r>
      <w:r w:rsidRPr="00801C2A">
        <w:rPr>
          <w:rFonts w:ascii="Verdana" w:hAnsi="Verdana"/>
        </w:rPr>
        <w:t>.</w:t>
      </w:r>
    </w:p>
    <w:p w14:paraId="6D735BDF" w14:textId="77777777" w:rsidR="0020347C" w:rsidRPr="00801C2A" w:rsidRDefault="0020347C" w:rsidP="001B4C48">
      <w:pPr>
        <w:pStyle w:val="Akapitzlist"/>
        <w:numPr>
          <w:ilvl w:val="0"/>
          <w:numId w:val="4"/>
        </w:numPr>
        <w:jc w:val="both"/>
        <w:rPr>
          <w:rFonts w:ascii="Verdana" w:hAnsi="Verdana"/>
          <w:b/>
          <w:bCs/>
        </w:rPr>
      </w:pPr>
      <w:r w:rsidRPr="00801C2A">
        <w:rPr>
          <w:rFonts w:ascii="Verdana" w:hAnsi="Verdana"/>
          <w:b/>
          <w:bCs/>
        </w:rPr>
        <w:t>Tryb udzielenia zamówienia</w:t>
      </w:r>
    </w:p>
    <w:p w14:paraId="7D987ACF" w14:textId="77777777" w:rsidR="0020347C" w:rsidRPr="00801C2A" w:rsidRDefault="0020347C" w:rsidP="001B4C48">
      <w:pPr>
        <w:spacing w:after="0"/>
        <w:ind w:left="360"/>
        <w:jc w:val="both"/>
        <w:rPr>
          <w:rFonts w:ascii="Verdana" w:hAnsi="Verdana"/>
          <w:bCs/>
        </w:rPr>
      </w:pPr>
      <w:r w:rsidRPr="00801C2A">
        <w:rPr>
          <w:rFonts w:ascii="Verdana" w:hAnsi="Verdana"/>
        </w:rPr>
        <w:t>Zamówienie jest wyłączone spod stosowania ustawy z dnia 11 września 2019 r. Prawo zamówień publicznych (</w:t>
      </w:r>
      <w:proofErr w:type="spellStart"/>
      <w:r w:rsidRPr="00801C2A">
        <w:rPr>
          <w:rFonts w:ascii="Verdana" w:hAnsi="Verdana"/>
          <w:bCs/>
        </w:rPr>
        <w:t>t.j</w:t>
      </w:r>
      <w:proofErr w:type="spellEnd"/>
      <w:r w:rsidRPr="00801C2A">
        <w:rPr>
          <w:rFonts w:ascii="Verdana" w:hAnsi="Verdana"/>
          <w:bCs/>
        </w:rPr>
        <w:t>. Dz.U. z 2024 r., poz. 1320 ze zm.).</w:t>
      </w:r>
    </w:p>
    <w:p w14:paraId="5DAC60B1" w14:textId="77777777" w:rsidR="0020347C" w:rsidRPr="00801C2A" w:rsidRDefault="0020347C" w:rsidP="001B4C48">
      <w:pPr>
        <w:pStyle w:val="Akapitzlist"/>
        <w:numPr>
          <w:ilvl w:val="0"/>
          <w:numId w:val="4"/>
        </w:numPr>
        <w:jc w:val="both"/>
        <w:rPr>
          <w:rFonts w:ascii="Verdana" w:hAnsi="Verdana"/>
          <w:b/>
          <w:bCs/>
        </w:rPr>
      </w:pPr>
      <w:r w:rsidRPr="00801C2A">
        <w:rPr>
          <w:rFonts w:ascii="Verdana" w:hAnsi="Verdana"/>
          <w:b/>
          <w:bCs/>
        </w:rPr>
        <w:t>Przedmiot zamówienia</w:t>
      </w:r>
    </w:p>
    <w:p w14:paraId="39064C21" w14:textId="526B72FE" w:rsidR="0020347C" w:rsidRDefault="0020347C" w:rsidP="00D65565">
      <w:pPr>
        <w:spacing w:after="0"/>
        <w:ind w:left="360"/>
        <w:jc w:val="both"/>
        <w:rPr>
          <w:rFonts w:ascii="Verdana" w:hAnsi="Verdana"/>
        </w:rPr>
      </w:pPr>
      <w:r w:rsidRPr="00801C2A">
        <w:rPr>
          <w:rFonts w:ascii="Verdana" w:hAnsi="Verdana"/>
        </w:rPr>
        <w:t xml:space="preserve">Przedmiotem zamówienia jest </w:t>
      </w:r>
      <w:r w:rsidRPr="00792B5A">
        <w:rPr>
          <w:rFonts w:ascii="Verdana" w:hAnsi="Verdana"/>
          <w:b/>
          <w:bCs/>
        </w:rPr>
        <w:t xml:space="preserve">Remont </w:t>
      </w:r>
      <w:r w:rsidR="00792B5A" w:rsidRPr="00792B5A">
        <w:rPr>
          <w:rFonts w:ascii="Verdana" w:hAnsi="Verdana"/>
          <w:b/>
          <w:bCs/>
        </w:rPr>
        <w:t>bramy wjazdowej do Rejonu w Giżycku</w:t>
      </w:r>
      <w:r w:rsidRPr="00792B5A">
        <w:rPr>
          <w:rFonts w:ascii="Verdana" w:hAnsi="Verdana"/>
          <w:b/>
          <w:bCs/>
        </w:rPr>
        <w:t xml:space="preserve"> –</w:t>
      </w:r>
      <w:r w:rsidR="00792B5A" w:rsidRPr="00792B5A">
        <w:rPr>
          <w:rFonts w:ascii="Verdana" w:hAnsi="Verdana"/>
          <w:b/>
          <w:bCs/>
        </w:rPr>
        <w:t xml:space="preserve"> </w:t>
      </w:r>
      <w:r w:rsidRPr="00D65565">
        <w:rPr>
          <w:rFonts w:ascii="Verdana" w:hAnsi="Verdana"/>
        </w:rPr>
        <w:t xml:space="preserve">GDDKiA Oddział Olsztyn Rejon w </w:t>
      </w:r>
      <w:r w:rsidR="006B4A9D" w:rsidRPr="00D65565">
        <w:rPr>
          <w:rFonts w:ascii="Verdana" w:hAnsi="Verdana"/>
        </w:rPr>
        <w:t>Giżycku</w:t>
      </w:r>
      <w:r w:rsidRPr="00D65565">
        <w:rPr>
          <w:rFonts w:ascii="Verdana" w:hAnsi="Verdana"/>
        </w:rPr>
        <w:t>,</w:t>
      </w:r>
      <w:r w:rsidRPr="00792B5A">
        <w:rPr>
          <w:rFonts w:ascii="Verdana" w:hAnsi="Verdana"/>
        </w:rPr>
        <w:t xml:space="preserve"> 1</w:t>
      </w:r>
      <w:r w:rsidR="006B4A9D" w:rsidRPr="00792B5A">
        <w:rPr>
          <w:rFonts w:ascii="Verdana" w:hAnsi="Verdana"/>
        </w:rPr>
        <w:t>1</w:t>
      </w:r>
      <w:r w:rsidRPr="00792B5A">
        <w:rPr>
          <w:rFonts w:ascii="Verdana" w:hAnsi="Verdana"/>
        </w:rPr>
        <w:t>-</w:t>
      </w:r>
      <w:r w:rsidR="006B4A9D" w:rsidRPr="00792B5A">
        <w:rPr>
          <w:rFonts w:ascii="Verdana" w:hAnsi="Verdana"/>
        </w:rPr>
        <w:t>5</w:t>
      </w:r>
      <w:r w:rsidRPr="00792B5A">
        <w:rPr>
          <w:rFonts w:ascii="Verdana" w:hAnsi="Verdana"/>
        </w:rPr>
        <w:t xml:space="preserve">00 </w:t>
      </w:r>
      <w:r w:rsidR="006B4A9D" w:rsidRPr="00792B5A">
        <w:rPr>
          <w:rFonts w:ascii="Verdana" w:hAnsi="Verdana"/>
        </w:rPr>
        <w:t>G</w:t>
      </w:r>
      <w:r w:rsidR="006B4A9D">
        <w:rPr>
          <w:rFonts w:ascii="Verdana" w:hAnsi="Verdana"/>
        </w:rPr>
        <w:t>iżycko</w:t>
      </w:r>
      <w:r w:rsidRPr="00801C2A">
        <w:rPr>
          <w:rFonts w:ascii="Verdana" w:hAnsi="Verdana"/>
        </w:rPr>
        <w:t xml:space="preserve">, </w:t>
      </w:r>
      <w:r w:rsidRPr="00801C2A">
        <w:rPr>
          <w:rFonts w:ascii="Verdana" w:hAnsi="Verdana"/>
        </w:rPr>
        <w:br/>
        <w:t xml:space="preserve">ul. </w:t>
      </w:r>
      <w:r w:rsidR="006B4A9D">
        <w:rPr>
          <w:rFonts w:ascii="Verdana" w:hAnsi="Verdana"/>
        </w:rPr>
        <w:t>Węgorzewska</w:t>
      </w:r>
      <w:r w:rsidRPr="00801C2A">
        <w:rPr>
          <w:rFonts w:ascii="Verdana" w:hAnsi="Verdana"/>
        </w:rPr>
        <w:t xml:space="preserve"> </w:t>
      </w:r>
      <w:r w:rsidR="006B4A9D">
        <w:rPr>
          <w:rFonts w:ascii="Verdana" w:hAnsi="Verdana"/>
        </w:rPr>
        <w:t>4</w:t>
      </w:r>
      <w:r w:rsidRPr="00801C2A">
        <w:rPr>
          <w:rFonts w:ascii="Verdana" w:hAnsi="Verdana"/>
        </w:rPr>
        <w:t>.</w:t>
      </w:r>
    </w:p>
    <w:p w14:paraId="2564F098" w14:textId="77777777" w:rsidR="00D65565" w:rsidRPr="00801C2A" w:rsidRDefault="00D65565" w:rsidP="00D65565">
      <w:pPr>
        <w:spacing w:after="0"/>
        <w:ind w:left="360"/>
        <w:jc w:val="both"/>
        <w:rPr>
          <w:rFonts w:ascii="Verdana" w:hAnsi="Verdana"/>
        </w:rPr>
      </w:pPr>
    </w:p>
    <w:p w14:paraId="41A3620F" w14:textId="688EB6C3" w:rsidR="0020347C" w:rsidRPr="00801C2A" w:rsidRDefault="0020347C" w:rsidP="001B4C48">
      <w:pPr>
        <w:ind w:left="360"/>
        <w:jc w:val="both"/>
        <w:rPr>
          <w:rFonts w:ascii="Verdana" w:hAnsi="Verdana"/>
        </w:rPr>
      </w:pPr>
      <w:r w:rsidRPr="00801C2A">
        <w:rPr>
          <w:rFonts w:ascii="Verdana" w:hAnsi="Verdana"/>
        </w:rPr>
        <w:t>Lokalizacja obiekt</w:t>
      </w:r>
      <w:r w:rsidR="00D65565">
        <w:rPr>
          <w:rFonts w:ascii="Verdana" w:hAnsi="Verdana"/>
        </w:rPr>
        <w:t>u</w:t>
      </w:r>
      <w:r w:rsidRPr="00801C2A">
        <w:rPr>
          <w:rFonts w:ascii="Verdana" w:hAnsi="Verdana"/>
        </w:rPr>
        <w:t>:</w:t>
      </w:r>
    </w:p>
    <w:p w14:paraId="33F5ABA6" w14:textId="4DD1CD70" w:rsidR="0020347C" w:rsidRPr="00801C2A" w:rsidRDefault="0020347C" w:rsidP="001B4C48">
      <w:pPr>
        <w:pStyle w:val="Akapitzlist"/>
        <w:numPr>
          <w:ilvl w:val="0"/>
          <w:numId w:val="5"/>
        </w:numPr>
        <w:jc w:val="both"/>
        <w:rPr>
          <w:rFonts w:ascii="Verdana" w:hAnsi="Verdana"/>
        </w:rPr>
      </w:pPr>
      <w:r w:rsidRPr="00801C2A">
        <w:rPr>
          <w:rFonts w:ascii="Verdana" w:hAnsi="Verdana"/>
        </w:rPr>
        <w:t xml:space="preserve">Rejon w </w:t>
      </w:r>
      <w:r w:rsidR="006B4A9D">
        <w:rPr>
          <w:rFonts w:ascii="Verdana" w:hAnsi="Verdana"/>
        </w:rPr>
        <w:t>Giżycku</w:t>
      </w:r>
      <w:r w:rsidRPr="00801C2A">
        <w:rPr>
          <w:rFonts w:ascii="Verdana" w:hAnsi="Verdana"/>
        </w:rPr>
        <w:t xml:space="preserve"> ul. </w:t>
      </w:r>
      <w:r w:rsidR="006B4A9D">
        <w:rPr>
          <w:rFonts w:ascii="Verdana" w:hAnsi="Verdana"/>
        </w:rPr>
        <w:t>Węgorzewska</w:t>
      </w:r>
      <w:r w:rsidRPr="00801C2A">
        <w:rPr>
          <w:rFonts w:ascii="Verdana" w:hAnsi="Verdana"/>
        </w:rPr>
        <w:t xml:space="preserve"> </w:t>
      </w:r>
      <w:r w:rsidR="006B4A9D">
        <w:rPr>
          <w:rFonts w:ascii="Verdana" w:hAnsi="Verdana"/>
        </w:rPr>
        <w:t>4</w:t>
      </w:r>
      <w:r w:rsidRPr="00801C2A">
        <w:rPr>
          <w:rFonts w:ascii="Verdana" w:hAnsi="Verdana"/>
        </w:rPr>
        <w:t>, 1</w:t>
      </w:r>
      <w:r w:rsidR="006B4A9D">
        <w:rPr>
          <w:rFonts w:ascii="Verdana" w:hAnsi="Verdana"/>
        </w:rPr>
        <w:t>1</w:t>
      </w:r>
      <w:r w:rsidRPr="00801C2A">
        <w:rPr>
          <w:rFonts w:ascii="Verdana" w:hAnsi="Verdana"/>
        </w:rPr>
        <w:t>-</w:t>
      </w:r>
      <w:r w:rsidR="006B4A9D">
        <w:rPr>
          <w:rFonts w:ascii="Verdana" w:hAnsi="Verdana"/>
        </w:rPr>
        <w:t>5</w:t>
      </w:r>
      <w:r w:rsidRPr="00801C2A">
        <w:rPr>
          <w:rFonts w:ascii="Verdana" w:hAnsi="Verdana"/>
        </w:rPr>
        <w:t xml:space="preserve">00 </w:t>
      </w:r>
      <w:r w:rsidR="006B4A9D">
        <w:rPr>
          <w:rFonts w:ascii="Verdana" w:hAnsi="Verdana"/>
        </w:rPr>
        <w:t>Giżycko</w:t>
      </w:r>
    </w:p>
    <w:p w14:paraId="72C6BCBE" w14:textId="77777777" w:rsidR="0020347C" w:rsidRPr="00801C2A" w:rsidRDefault="0020347C" w:rsidP="001B4C48">
      <w:pPr>
        <w:pStyle w:val="Akapitzlist"/>
        <w:numPr>
          <w:ilvl w:val="0"/>
          <w:numId w:val="4"/>
        </w:numPr>
        <w:jc w:val="both"/>
        <w:rPr>
          <w:rFonts w:ascii="Verdana" w:hAnsi="Verdana"/>
        </w:rPr>
      </w:pPr>
      <w:r w:rsidRPr="00801C2A">
        <w:rPr>
          <w:rFonts w:ascii="Verdana" w:hAnsi="Verdana"/>
          <w:b/>
          <w:bCs/>
        </w:rPr>
        <w:t>Termin dokonania zamówienia</w:t>
      </w:r>
    </w:p>
    <w:p w14:paraId="4D43C321" w14:textId="45931E0B" w:rsidR="0020347C" w:rsidRPr="00801C2A" w:rsidRDefault="0020347C" w:rsidP="001B4C48">
      <w:pPr>
        <w:pStyle w:val="Akapitzlist"/>
        <w:ind w:left="1080"/>
        <w:jc w:val="both"/>
        <w:rPr>
          <w:rFonts w:ascii="Verdana" w:hAnsi="Verdana"/>
        </w:rPr>
      </w:pPr>
      <w:r w:rsidRPr="00801C2A">
        <w:rPr>
          <w:rFonts w:ascii="Verdana" w:hAnsi="Verdana"/>
        </w:rPr>
        <w:t xml:space="preserve">Remont bramy do </w:t>
      </w:r>
      <w:r w:rsidR="00D03961">
        <w:rPr>
          <w:rFonts w:ascii="Verdana" w:hAnsi="Verdana"/>
        </w:rPr>
        <w:t>należy wykonać w terminie 45 dni od dnia zawarcia umowy.</w:t>
      </w:r>
      <w:r w:rsidRPr="00801C2A">
        <w:rPr>
          <w:rFonts w:ascii="Verdana" w:hAnsi="Verdana"/>
        </w:rPr>
        <w:t xml:space="preserve"> </w:t>
      </w:r>
    </w:p>
    <w:p w14:paraId="3BA19770" w14:textId="77777777" w:rsidR="0020347C" w:rsidRPr="00801C2A" w:rsidRDefault="0020347C" w:rsidP="001B4C48">
      <w:pPr>
        <w:pStyle w:val="Akapitzlist"/>
        <w:numPr>
          <w:ilvl w:val="0"/>
          <w:numId w:val="4"/>
        </w:numPr>
        <w:jc w:val="both"/>
        <w:rPr>
          <w:rFonts w:ascii="Verdana" w:hAnsi="Verdana"/>
          <w:b/>
          <w:bCs/>
        </w:rPr>
      </w:pPr>
      <w:r w:rsidRPr="00801C2A">
        <w:rPr>
          <w:rFonts w:ascii="Verdana" w:hAnsi="Verdana"/>
          <w:b/>
          <w:bCs/>
        </w:rPr>
        <w:t xml:space="preserve">Warunki udziału w postępowaniu </w:t>
      </w:r>
    </w:p>
    <w:p w14:paraId="413B8458" w14:textId="77777777" w:rsidR="0020347C" w:rsidRPr="00801C2A" w:rsidRDefault="0020347C" w:rsidP="001B4C48">
      <w:pPr>
        <w:pStyle w:val="Akapitzlist"/>
        <w:numPr>
          <w:ilvl w:val="0"/>
          <w:numId w:val="6"/>
        </w:numPr>
        <w:jc w:val="both"/>
        <w:rPr>
          <w:rFonts w:ascii="Verdana" w:hAnsi="Verdana"/>
        </w:rPr>
      </w:pPr>
      <w:r w:rsidRPr="00801C2A">
        <w:rPr>
          <w:rFonts w:ascii="Verdana" w:hAnsi="Verdana"/>
        </w:rPr>
        <w:t>Posiadanie niezbędnej wiedzy i doświadczenia w zakresie remontów i napraw bram stalowych.</w:t>
      </w:r>
    </w:p>
    <w:p w14:paraId="235109F3" w14:textId="77777777" w:rsidR="0020347C" w:rsidRPr="00801C2A" w:rsidRDefault="0020347C" w:rsidP="001B4C48">
      <w:pPr>
        <w:pStyle w:val="Akapitzlist"/>
        <w:numPr>
          <w:ilvl w:val="0"/>
          <w:numId w:val="6"/>
        </w:numPr>
        <w:jc w:val="both"/>
        <w:rPr>
          <w:rFonts w:ascii="Verdana" w:hAnsi="Verdana"/>
        </w:rPr>
      </w:pPr>
      <w:r w:rsidRPr="00801C2A">
        <w:rPr>
          <w:rFonts w:ascii="Verdana" w:hAnsi="Verdana"/>
        </w:rPr>
        <w:t>Dysponowanie odpowiednim potencjałem technicznym oraz osobami zdolnymi do wykonania zamówienia.</w:t>
      </w:r>
    </w:p>
    <w:p w14:paraId="76F76AEB" w14:textId="77777777" w:rsidR="0020347C" w:rsidRPr="00801C2A" w:rsidRDefault="0020347C" w:rsidP="001B4C48">
      <w:pPr>
        <w:pStyle w:val="Akapitzlist"/>
        <w:numPr>
          <w:ilvl w:val="0"/>
          <w:numId w:val="4"/>
        </w:numPr>
        <w:spacing w:after="0"/>
        <w:jc w:val="both"/>
        <w:rPr>
          <w:rFonts w:ascii="Verdana" w:hAnsi="Verdana"/>
          <w:b/>
          <w:bCs/>
        </w:rPr>
      </w:pPr>
      <w:r w:rsidRPr="00801C2A">
        <w:rPr>
          <w:rFonts w:ascii="Verdana" w:hAnsi="Verdana"/>
          <w:b/>
          <w:bCs/>
        </w:rPr>
        <w:t>Zakres prac objętych zamówieniem</w:t>
      </w:r>
    </w:p>
    <w:p w14:paraId="0CCDA9B1" w14:textId="2411AF67" w:rsidR="0020347C" w:rsidRPr="00801C2A" w:rsidRDefault="0020347C" w:rsidP="001B4C48">
      <w:pPr>
        <w:pStyle w:val="Zwykytekst"/>
        <w:ind w:left="720"/>
        <w:jc w:val="both"/>
        <w:rPr>
          <w:rFonts w:ascii="Verdana" w:hAnsi="Verdana"/>
          <w:szCs w:val="22"/>
        </w:rPr>
      </w:pPr>
      <w:r w:rsidRPr="00801C2A">
        <w:rPr>
          <w:rFonts w:ascii="Verdana" w:hAnsi="Verdana"/>
          <w:szCs w:val="22"/>
        </w:rPr>
        <w:t>Zakres robót objętych OPZ Roboty, których dotyczy specyfikacja obejmują wszystkie czynności umożliwiające i mające na celu wykonanie</w:t>
      </w:r>
      <w:r>
        <w:rPr>
          <w:rFonts w:ascii="Verdana" w:hAnsi="Verdana"/>
          <w:szCs w:val="22"/>
        </w:rPr>
        <w:t>/</w:t>
      </w:r>
      <w:r w:rsidRPr="00801C2A">
        <w:rPr>
          <w:rFonts w:ascii="Verdana" w:hAnsi="Verdana"/>
          <w:szCs w:val="22"/>
        </w:rPr>
        <w:t xml:space="preserve"> wyremontowanie konstrukcji stalowej bramy wjazdowej</w:t>
      </w:r>
      <w:r w:rsidR="00BA01DB">
        <w:rPr>
          <w:rFonts w:ascii="Verdana" w:hAnsi="Verdana"/>
          <w:szCs w:val="22"/>
        </w:rPr>
        <w:t xml:space="preserve"> (przesuwnej)</w:t>
      </w:r>
      <w:r w:rsidRPr="00801C2A">
        <w:rPr>
          <w:rFonts w:ascii="Verdana" w:hAnsi="Verdana"/>
          <w:szCs w:val="22"/>
        </w:rPr>
        <w:t xml:space="preserve"> wraz ze słupkami</w:t>
      </w:r>
      <w:r w:rsidR="00BA01DB">
        <w:rPr>
          <w:rFonts w:ascii="Verdana" w:hAnsi="Verdana"/>
          <w:szCs w:val="22"/>
        </w:rPr>
        <w:t xml:space="preserve"> oraz furtką</w:t>
      </w:r>
      <w:r w:rsidRPr="00801C2A">
        <w:rPr>
          <w:rFonts w:ascii="Verdana" w:hAnsi="Verdana"/>
          <w:szCs w:val="22"/>
        </w:rPr>
        <w:t xml:space="preserve">. </w:t>
      </w:r>
    </w:p>
    <w:p w14:paraId="48F3A991" w14:textId="03AE00AC" w:rsidR="0020347C" w:rsidRPr="00801C2A" w:rsidRDefault="0020347C" w:rsidP="001B4C48">
      <w:pPr>
        <w:pStyle w:val="Zwykytekst"/>
        <w:ind w:left="720"/>
        <w:jc w:val="both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K</w:t>
      </w:r>
      <w:r w:rsidRPr="00801C2A">
        <w:rPr>
          <w:rFonts w:ascii="Verdana" w:hAnsi="Verdana"/>
          <w:szCs w:val="22"/>
        </w:rPr>
        <w:t xml:space="preserve">onstrukcja bramy </w:t>
      </w:r>
      <w:r>
        <w:rPr>
          <w:rFonts w:ascii="Verdana" w:hAnsi="Verdana"/>
          <w:szCs w:val="22"/>
        </w:rPr>
        <w:t xml:space="preserve">zbudowana jest </w:t>
      </w:r>
      <w:r w:rsidRPr="00801C2A">
        <w:rPr>
          <w:rFonts w:ascii="Verdana" w:hAnsi="Verdana"/>
          <w:szCs w:val="22"/>
        </w:rPr>
        <w:t>z profil</w:t>
      </w:r>
      <w:r w:rsidR="00A33FBF">
        <w:rPr>
          <w:rFonts w:ascii="Verdana" w:hAnsi="Verdana"/>
          <w:szCs w:val="22"/>
        </w:rPr>
        <w:t>u</w:t>
      </w:r>
      <w:r w:rsidRPr="00801C2A">
        <w:rPr>
          <w:rFonts w:ascii="Verdana" w:hAnsi="Verdana"/>
          <w:szCs w:val="22"/>
        </w:rPr>
        <w:t xml:space="preserve"> stalowego 40x</w:t>
      </w:r>
      <w:r w:rsidR="00BA01DB">
        <w:rPr>
          <w:rFonts w:ascii="Verdana" w:hAnsi="Verdana"/>
          <w:szCs w:val="22"/>
        </w:rPr>
        <w:t>8</w:t>
      </w:r>
      <w:r w:rsidRPr="00801C2A">
        <w:rPr>
          <w:rFonts w:ascii="Verdana" w:hAnsi="Verdana"/>
          <w:szCs w:val="22"/>
        </w:rPr>
        <w:t xml:space="preserve">0x3 mm, wypełnionego prętami </w:t>
      </w:r>
      <w:r w:rsidR="00BA01DB">
        <w:rPr>
          <w:rFonts w:ascii="Verdana" w:hAnsi="Verdana"/>
          <w:szCs w:val="22"/>
        </w:rPr>
        <w:t>20</w:t>
      </w:r>
      <w:r w:rsidRPr="00801C2A">
        <w:rPr>
          <w:rFonts w:ascii="Verdana" w:hAnsi="Verdana"/>
          <w:szCs w:val="22"/>
        </w:rPr>
        <w:t>x</w:t>
      </w:r>
      <w:r w:rsidR="00BA01DB">
        <w:rPr>
          <w:rFonts w:ascii="Verdana" w:hAnsi="Verdana"/>
          <w:szCs w:val="22"/>
        </w:rPr>
        <w:t>20</w:t>
      </w:r>
      <w:r w:rsidRPr="00801C2A">
        <w:rPr>
          <w:rFonts w:ascii="Verdana" w:hAnsi="Verdana"/>
          <w:szCs w:val="22"/>
        </w:rPr>
        <w:t xml:space="preserve"> mm. </w:t>
      </w:r>
    </w:p>
    <w:p w14:paraId="46BCF758" w14:textId="388D6ECB" w:rsidR="0020347C" w:rsidRPr="00801C2A" w:rsidRDefault="0020347C" w:rsidP="001B4C48">
      <w:pPr>
        <w:pStyle w:val="Zwykytekst"/>
        <w:ind w:left="720"/>
        <w:jc w:val="both"/>
        <w:rPr>
          <w:rFonts w:ascii="Verdana" w:hAnsi="Verdana"/>
          <w:szCs w:val="22"/>
        </w:rPr>
      </w:pPr>
      <w:r w:rsidRPr="00801C2A">
        <w:rPr>
          <w:rFonts w:ascii="Verdana" w:hAnsi="Verdana"/>
          <w:szCs w:val="22"/>
        </w:rPr>
        <w:t xml:space="preserve">Wysokość </w:t>
      </w:r>
      <w:r w:rsidR="00BA01DB">
        <w:rPr>
          <w:rFonts w:ascii="Verdana" w:hAnsi="Verdana"/>
          <w:szCs w:val="22"/>
        </w:rPr>
        <w:t>bramy</w:t>
      </w:r>
      <w:r w:rsidRPr="00801C2A">
        <w:rPr>
          <w:rFonts w:ascii="Verdana" w:hAnsi="Verdana"/>
          <w:szCs w:val="22"/>
        </w:rPr>
        <w:t xml:space="preserve"> wynosi 1</w:t>
      </w:r>
      <w:r w:rsidR="00BA01DB">
        <w:rPr>
          <w:rFonts w:ascii="Verdana" w:hAnsi="Verdana"/>
          <w:szCs w:val="22"/>
        </w:rPr>
        <w:t>55</w:t>
      </w:r>
      <w:r w:rsidRPr="00801C2A">
        <w:rPr>
          <w:rFonts w:ascii="Verdana" w:hAnsi="Verdana"/>
          <w:szCs w:val="22"/>
        </w:rPr>
        <w:t>0mm</w:t>
      </w:r>
    </w:p>
    <w:p w14:paraId="5A69B260" w14:textId="15028159" w:rsidR="0020347C" w:rsidRPr="00801C2A" w:rsidRDefault="00BA01DB" w:rsidP="001B4C48">
      <w:pPr>
        <w:pStyle w:val="Zwykytekst"/>
        <w:ind w:left="720"/>
        <w:jc w:val="both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 xml:space="preserve">Długość bramy </w:t>
      </w:r>
      <w:r w:rsidR="0020347C" w:rsidRPr="00801C2A">
        <w:rPr>
          <w:rFonts w:ascii="Verdana" w:hAnsi="Verdana"/>
          <w:szCs w:val="22"/>
        </w:rPr>
        <w:t xml:space="preserve">całkowita </w:t>
      </w:r>
      <w:r>
        <w:rPr>
          <w:rFonts w:ascii="Verdana" w:hAnsi="Verdana"/>
          <w:szCs w:val="22"/>
        </w:rPr>
        <w:t>10500</w:t>
      </w:r>
      <w:r w:rsidR="0020347C" w:rsidRPr="00801C2A">
        <w:rPr>
          <w:rFonts w:ascii="Verdana" w:hAnsi="Verdana"/>
          <w:szCs w:val="22"/>
        </w:rPr>
        <w:t xml:space="preserve"> mm </w:t>
      </w:r>
    </w:p>
    <w:p w14:paraId="0CBE7E5A" w14:textId="046E7C5B" w:rsidR="00BA01DB" w:rsidRDefault="0020347C" w:rsidP="001B4C48">
      <w:pPr>
        <w:pStyle w:val="Zwykytekst"/>
        <w:ind w:left="720"/>
        <w:jc w:val="both"/>
        <w:rPr>
          <w:rFonts w:ascii="Verdana" w:hAnsi="Verdana"/>
          <w:szCs w:val="22"/>
        </w:rPr>
      </w:pPr>
      <w:r w:rsidRPr="00801C2A">
        <w:rPr>
          <w:rFonts w:ascii="Verdana" w:hAnsi="Verdana"/>
          <w:szCs w:val="22"/>
        </w:rPr>
        <w:t xml:space="preserve">Wysokość </w:t>
      </w:r>
      <w:r w:rsidR="00BA01DB">
        <w:rPr>
          <w:rFonts w:ascii="Verdana" w:hAnsi="Verdana"/>
          <w:szCs w:val="22"/>
        </w:rPr>
        <w:t xml:space="preserve">furtki </w:t>
      </w:r>
      <w:r w:rsidRPr="00801C2A">
        <w:rPr>
          <w:rFonts w:ascii="Verdana" w:hAnsi="Verdana"/>
          <w:szCs w:val="22"/>
        </w:rPr>
        <w:t>15</w:t>
      </w:r>
      <w:r w:rsidR="00BA01DB">
        <w:rPr>
          <w:rFonts w:ascii="Verdana" w:hAnsi="Verdana"/>
          <w:szCs w:val="22"/>
        </w:rPr>
        <w:t>5</w:t>
      </w:r>
      <w:r w:rsidRPr="00801C2A">
        <w:rPr>
          <w:rFonts w:ascii="Verdana" w:hAnsi="Verdana"/>
          <w:szCs w:val="22"/>
        </w:rPr>
        <w:t>0 mm</w:t>
      </w:r>
    </w:p>
    <w:p w14:paraId="23ECEAB0" w14:textId="0F243E01" w:rsidR="0020347C" w:rsidRPr="00801C2A" w:rsidRDefault="00BA01DB" w:rsidP="001B4C48">
      <w:pPr>
        <w:pStyle w:val="Zwykytekst"/>
        <w:ind w:left="720"/>
        <w:jc w:val="both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 xml:space="preserve">Szerokość furtki </w:t>
      </w:r>
      <w:r w:rsidR="001704F8">
        <w:rPr>
          <w:rFonts w:ascii="Verdana" w:hAnsi="Verdana"/>
          <w:szCs w:val="22"/>
        </w:rPr>
        <w:t>1000 mm</w:t>
      </w:r>
      <w:r w:rsidR="0020347C" w:rsidRPr="00801C2A">
        <w:rPr>
          <w:rFonts w:ascii="Verdana" w:hAnsi="Verdana"/>
          <w:szCs w:val="22"/>
        </w:rPr>
        <w:t xml:space="preserve"> </w:t>
      </w:r>
    </w:p>
    <w:p w14:paraId="52F4254C" w14:textId="7C418556" w:rsidR="0020347C" w:rsidRPr="00801C2A" w:rsidRDefault="0020347C" w:rsidP="001B4C48">
      <w:pPr>
        <w:pStyle w:val="Zwykytekst"/>
        <w:ind w:left="720"/>
        <w:jc w:val="both"/>
        <w:rPr>
          <w:rFonts w:ascii="Verdana" w:hAnsi="Verdana"/>
          <w:szCs w:val="22"/>
        </w:rPr>
      </w:pPr>
      <w:r w:rsidRPr="00801C2A">
        <w:rPr>
          <w:rFonts w:ascii="Verdana" w:hAnsi="Verdana"/>
          <w:szCs w:val="22"/>
        </w:rPr>
        <w:t xml:space="preserve"> </w:t>
      </w:r>
    </w:p>
    <w:p w14:paraId="7B47B9C2" w14:textId="77777777" w:rsidR="0020347C" w:rsidRPr="00801C2A" w:rsidRDefault="0020347C" w:rsidP="001B4C48">
      <w:pPr>
        <w:pStyle w:val="Zwykytekst"/>
        <w:ind w:left="720"/>
        <w:jc w:val="both"/>
        <w:rPr>
          <w:rFonts w:ascii="Verdana" w:hAnsi="Verdana"/>
          <w:szCs w:val="22"/>
        </w:rPr>
      </w:pPr>
    </w:p>
    <w:p w14:paraId="09AE4FED" w14:textId="77777777" w:rsidR="0020347C" w:rsidRPr="00801C2A" w:rsidRDefault="0020347C" w:rsidP="001B4C48">
      <w:pPr>
        <w:pStyle w:val="Zwykytekst"/>
        <w:ind w:left="720"/>
        <w:jc w:val="both"/>
        <w:rPr>
          <w:rFonts w:ascii="Verdana" w:hAnsi="Verdana"/>
          <w:szCs w:val="22"/>
        </w:rPr>
      </w:pPr>
      <w:r w:rsidRPr="00801C2A">
        <w:rPr>
          <w:rFonts w:ascii="Verdana" w:hAnsi="Verdana"/>
          <w:szCs w:val="22"/>
        </w:rPr>
        <w:t>Przewiduje się następujące roboty:</w:t>
      </w:r>
    </w:p>
    <w:p w14:paraId="7F3CE1BA" w14:textId="78A53E8F" w:rsidR="0020347C" w:rsidRPr="00801C2A" w:rsidRDefault="0020347C" w:rsidP="001B4C48">
      <w:pPr>
        <w:pStyle w:val="Zwykytekst"/>
        <w:ind w:left="720"/>
        <w:jc w:val="both"/>
        <w:rPr>
          <w:rFonts w:ascii="Verdana" w:hAnsi="Verdana"/>
          <w:szCs w:val="22"/>
        </w:rPr>
      </w:pPr>
      <w:r w:rsidRPr="00801C2A">
        <w:rPr>
          <w:rFonts w:ascii="Verdana" w:hAnsi="Verdana"/>
          <w:szCs w:val="22"/>
        </w:rPr>
        <w:t>- demontaż słupków, skrzyd</w:t>
      </w:r>
      <w:r w:rsidR="001704F8">
        <w:rPr>
          <w:rFonts w:ascii="Verdana" w:hAnsi="Verdana"/>
          <w:szCs w:val="22"/>
        </w:rPr>
        <w:t>ła</w:t>
      </w:r>
      <w:r w:rsidRPr="00801C2A">
        <w:rPr>
          <w:rFonts w:ascii="Verdana" w:hAnsi="Verdana"/>
          <w:szCs w:val="22"/>
        </w:rPr>
        <w:t xml:space="preserve"> bramy i furtki</w:t>
      </w:r>
    </w:p>
    <w:p w14:paraId="5DACAA55" w14:textId="77777777" w:rsidR="0020347C" w:rsidRPr="00801C2A" w:rsidRDefault="0020347C" w:rsidP="001B4C48">
      <w:pPr>
        <w:pStyle w:val="Zwykytekst"/>
        <w:ind w:left="851" w:hanging="142"/>
        <w:jc w:val="both"/>
        <w:rPr>
          <w:rFonts w:ascii="Verdana" w:hAnsi="Verdana"/>
          <w:szCs w:val="22"/>
        </w:rPr>
      </w:pPr>
      <w:r w:rsidRPr="00801C2A">
        <w:rPr>
          <w:rFonts w:ascii="Verdana" w:hAnsi="Verdana"/>
          <w:szCs w:val="22"/>
        </w:rPr>
        <w:t xml:space="preserve">- całkowite usunięcie starych powłok malarskich z powierzchni konstrukcji stalowej oraz ognisk rdzy metodą </w:t>
      </w:r>
      <w:r w:rsidRPr="00BD6AB5">
        <w:rPr>
          <w:rFonts w:ascii="Verdana" w:hAnsi="Verdana"/>
          <w:b/>
          <w:bCs/>
          <w:szCs w:val="22"/>
        </w:rPr>
        <w:t>piaskowania</w:t>
      </w:r>
    </w:p>
    <w:p w14:paraId="7A4389D0" w14:textId="77777777" w:rsidR="00D65565" w:rsidRDefault="0020347C" w:rsidP="001B4C48">
      <w:pPr>
        <w:pStyle w:val="Zwykytekst"/>
        <w:ind w:left="851" w:hanging="142"/>
        <w:jc w:val="both"/>
        <w:rPr>
          <w:rFonts w:ascii="Verdana" w:hAnsi="Verdana"/>
          <w:szCs w:val="22"/>
        </w:rPr>
      </w:pPr>
      <w:r w:rsidRPr="00801C2A">
        <w:rPr>
          <w:rFonts w:ascii="Verdana" w:hAnsi="Verdana"/>
          <w:szCs w:val="22"/>
        </w:rPr>
        <w:t>- uzupełnienie powstałych</w:t>
      </w:r>
      <w:r w:rsidR="001B4C48">
        <w:rPr>
          <w:rFonts w:ascii="Verdana" w:hAnsi="Verdana"/>
          <w:szCs w:val="22"/>
        </w:rPr>
        <w:t xml:space="preserve"> </w:t>
      </w:r>
      <w:r w:rsidRPr="00801C2A">
        <w:rPr>
          <w:rFonts w:ascii="Verdana" w:hAnsi="Verdana"/>
          <w:szCs w:val="22"/>
        </w:rPr>
        <w:t>ubytków/dziur poprzez wspawanie reperatur lub wycięcie i wstawienie całych elementów konstrukcyjnych</w:t>
      </w:r>
    </w:p>
    <w:p w14:paraId="05CB7A8C" w14:textId="13D18D26" w:rsidR="00BD6AB5" w:rsidRDefault="00D65565" w:rsidP="001B4C48">
      <w:pPr>
        <w:pStyle w:val="Zwykytekst"/>
        <w:ind w:left="851" w:hanging="142"/>
        <w:jc w:val="both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- wymiana rolek i łożysk prowadzących</w:t>
      </w:r>
      <w:r w:rsidR="00BD6AB5">
        <w:rPr>
          <w:rFonts w:ascii="Verdana" w:hAnsi="Verdana"/>
          <w:szCs w:val="22"/>
        </w:rPr>
        <w:t xml:space="preserve"> </w:t>
      </w:r>
    </w:p>
    <w:p w14:paraId="6CCC671A" w14:textId="77777777" w:rsidR="00974F37" w:rsidRDefault="00BD6AB5" w:rsidP="001B4C48">
      <w:pPr>
        <w:pStyle w:val="Zwykytekst"/>
        <w:ind w:left="851" w:hanging="142"/>
        <w:jc w:val="both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 xml:space="preserve">- </w:t>
      </w:r>
      <w:r w:rsidR="00974F37">
        <w:rPr>
          <w:rFonts w:ascii="Verdana" w:hAnsi="Verdana"/>
          <w:szCs w:val="22"/>
        </w:rPr>
        <w:t>naprawa fundamentu mocowania bramy</w:t>
      </w:r>
    </w:p>
    <w:p w14:paraId="21D0231D" w14:textId="7CB7D653" w:rsidR="00BD6AB5" w:rsidRPr="00801C2A" w:rsidRDefault="00974F37" w:rsidP="001B4C48">
      <w:pPr>
        <w:pStyle w:val="Zwykytekst"/>
        <w:ind w:left="851" w:hanging="142"/>
        <w:jc w:val="both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 xml:space="preserve">- montaż podpory skrzydła bramy - rolka </w:t>
      </w:r>
      <w:r w:rsidR="00BD6AB5">
        <w:rPr>
          <w:rFonts w:ascii="Verdana" w:hAnsi="Verdana"/>
          <w:szCs w:val="22"/>
        </w:rPr>
        <w:t xml:space="preserve"> </w:t>
      </w:r>
    </w:p>
    <w:p w14:paraId="1F9CB08C" w14:textId="77777777" w:rsidR="0020347C" w:rsidRPr="00801C2A" w:rsidRDefault="0020347C" w:rsidP="001B4C48">
      <w:pPr>
        <w:pStyle w:val="Zwykytekst"/>
        <w:ind w:left="720"/>
        <w:jc w:val="both"/>
        <w:rPr>
          <w:rFonts w:ascii="Verdana" w:hAnsi="Verdana"/>
          <w:szCs w:val="22"/>
        </w:rPr>
      </w:pPr>
      <w:r w:rsidRPr="00801C2A">
        <w:rPr>
          <w:rFonts w:ascii="Verdana" w:hAnsi="Verdana"/>
          <w:szCs w:val="22"/>
        </w:rPr>
        <w:t xml:space="preserve">- </w:t>
      </w:r>
      <w:r w:rsidRPr="00BD6AB5">
        <w:rPr>
          <w:rFonts w:ascii="Verdana" w:hAnsi="Verdana"/>
          <w:b/>
          <w:bCs/>
          <w:szCs w:val="22"/>
        </w:rPr>
        <w:t>ocynkowanie ogniowo całej powierzchni stalowej</w:t>
      </w:r>
    </w:p>
    <w:p w14:paraId="48CC3C22" w14:textId="6E2450ED" w:rsidR="0020347C" w:rsidRDefault="0020347C" w:rsidP="001B4C48">
      <w:pPr>
        <w:pStyle w:val="Zwykytekst"/>
        <w:ind w:left="851" w:hanging="142"/>
        <w:jc w:val="both"/>
        <w:rPr>
          <w:rFonts w:ascii="Verdana" w:hAnsi="Verdana"/>
          <w:szCs w:val="22"/>
        </w:rPr>
      </w:pPr>
      <w:r w:rsidRPr="00801C2A">
        <w:rPr>
          <w:rFonts w:ascii="Verdana" w:hAnsi="Verdana"/>
          <w:szCs w:val="22"/>
        </w:rPr>
        <w:lastRenderedPageBreak/>
        <w:t>- malowanie proszkowe całej powierzchni elementów stalowych w kolorze RAL 900</w:t>
      </w:r>
      <w:r w:rsidR="006B4A9D">
        <w:rPr>
          <w:rFonts w:ascii="Verdana" w:hAnsi="Verdana"/>
          <w:szCs w:val="22"/>
        </w:rPr>
        <w:t>5</w:t>
      </w:r>
    </w:p>
    <w:p w14:paraId="0861756A" w14:textId="2B979882" w:rsidR="00974F37" w:rsidRPr="00801C2A" w:rsidRDefault="00974F37" w:rsidP="001B4C48">
      <w:pPr>
        <w:pStyle w:val="Zwykytekst"/>
        <w:ind w:left="851" w:hanging="142"/>
        <w:jc w:val="both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- montaż wyłącznika przeciążeniowego powodującego zatrzymanie się bramy i jej cofniecie, jeżeli skrzydło podczas zamykania napotka opór</w:t>
      </w:r>
    </w:p>
    <w:p w14:paraId="788F66BA" w14:textId="1DC343FA" w:rsidR="0020347C" w:rsidRDefault="0020347C" w:rsidP="001B4C48">
      <w:pPr>
        <w:pStyle w:val="Zwykytekst"/>
        <w:ind w:left="720"/>
        <w:jc w:val="both"/>
        <w:rPr>
          <w:rFonts w:ascii="Verdana" w:hAnsi="Verdana"/>
          <w:szCs w:val="22"/>
        </w:rPr>
      </w:pPr>
      <w:r w:rsidRPr="00801C2A">
        <w:rPr>
          <w:rFonts w:ascii="Verdana" w:hAnsi="Verdana"/>
          <w:szCs w:val="22"/>
        </w:rPr>
        <w:t>- montaż skrzydeł bramy i furtki</w:t>
      </w:r>
    </w:p>
    <w:p w14:paraId="4F06BE38" w14:textId="799EC2B6" w:rsidR="00974F37" w:rsidRDefault="00974F37" w:rsidP="001B4C48">
      <w:pPr>
        <w:pStyle w:val="Zwykytekst"/>
        <w:ind w:left="720"/>
        <w:jc w:val="both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 xml:space="preserve">- </w:t>
      </w:r>
      <w:r w:rsidR="001B4C48">
        <w:rPr>
          <w:rFonts w:ascii="Verdana" w:hAnsi="Verdana"/>
          <w:szCs w:val="22"/>
        </w:rPr>
        <w:t>naprawa lub wymiana napędu bramy</w:t>
      </w:r>
    </w:p>
    <w:p w14:paraId="0A5D58C9" w14:textId="51CF78AD" w:rsidR="001B4C48" w:rsidRDefault="001B4C48" w:rsidP="001B4C48">
      <w:pPr>
        <w:pStyle w:val="Zwykytekst"/>
        <w:ind w:left="720"/>
        <w:jc w:val="both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- zabezpieczenie instalacji elektrycznej napędu bramy</w:t>
      </w:r>
    </w:p>
    <w:p w14:paraId="75E7E6B3" w14:textId="7031C34A" w:rsidR="00A854B0" w:rsidRDefault="00A854B0" w:rsidP="00A854B0">
      <w:pPr>
        <w:pStyle w:val="Zwykytekst"/>
        <w:ind w:left="851" w:hanging="142"/>
        <w:jc w:val="both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- m</w:t>
      </w:r>
      <w:r w:rsidRPr="00A854B0">
        <w:rPr>
          <w:rFonts w:ascii="Verdana" w:hAnsi="Verdana"/>
          <w:szCs w:val="22"/>
        </w:rPr>
        <w:t xml:space="preserve">ontaż sterownika bramy umożliwiającego programowanie większej ilości </w:t>
      </w:r>
      <w:r>
        <w:rPr>
          <w:rFonts w:ascii="Verdana" w:hAnsi="Verdana"/>
          <w:szCs w:val="22"/>
        </w:rPr>
        <w:t>pilotów</w:t>
      </w:r>
    </w:p>
    <w:p w14:paraId="60EB3EF8" w14:textId="2D3C9A91" w:rsidR="001B4C48" w:rsidRDefault="001B4C48" w:rsidP="001B4C48">
      <w:pPr>
        <w:pStyle w:val="Zwykytekst"/>
        <w:ind w:left="720"/>
        <w:jc w:val="both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- pilot</w:t>
      </w:r>
      <w:r w:rsidR="00A854B0">
        <w:rPr>
          <w:rFonts w:ascii="Verdana" w:hAnsi="Verdana"/>
          <w:szCs w:val="22"/>
        </w:rPr>
        <w:t>y</w:t>
      </w:r>
      <w:r>
        <w:rPr>
          <w:rFonts w:ascii="Verdana" w:hAnsi="Verdana"/>
          <w:szCs w:val="22"/>
        </w:rPr>
        <w:t xml:space="preserve"> sterujące do bramy</w:t>
      </w:r>
      <w:r w:rsidR="00A854B0">
        <w:rPr>
          <w:rFonts w:ascii="Verdana" w:hAnsi="Verdana"/>
          <w:szCs w:val="22"/>
        </w:rPr>
        <w:t xml:space="preserve"> wjazdowej</w:t>
      </w:r>
      <w:r>
        <w:rPr>
          <w:rFonts w:ascii="Verdana" w:hAnsi="Verdana"/>
          <w:szCs w:val="22"/>
        </w:rPr>
        <w:t xml:space="preserve"> szt. 6</w:t>
      </w:r>
    </w:p>
    <w:p w14:paraId="5AD41D39" w14:textId="77777777" w:rsidR="001B4C48" w:rsidRDefault="001B4C48" w:rsidP="001B4C48">
      <w:pPr>
        <w:pStyle w:val="Zwykytekst"/>
        <w:ind w:left="720"/>
        <w:jc w:val="both"/>
        <w:rPr>
          <w:rFonts w:ascii="Verdana" w:hAnsi="Verdana"/>
          <w:szCs w:val="22"/>
        </w:rPr>
      </w:pPr>
    </w:p>
    <w:p w14:paraId="24D8849D" w14:textId="6C364B6D" w:rsidR="005E0D2D" w:rsidRPr="00801C2A" w:rsidRDefault="005E0D2D" w:rsidP="001B4C48">
      <w:pPr>
        <w:pStyle w:val="Zwykytekst"/>
        <w:ind w:left="720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Stan</w:t>
      </w:r>
      <w:r w:rsidR="001B4C48">
        <w:rPr>
          <w:rFonts w:ascii="Verdana" w:hAnsi="Verdana"/>
          <w:szCs w:val="22"/>
        </w:rPr>
        <w:t xml:space="preserve"> </w:t>
      </w:r>
      <w:r>
        <w:rPr>
          <w:rFonts w:ascii="Verdana" w:hAnsi="Verdana"/>
          <w:szCs w:val="22"/>
        </w:rPr>
        <w:t>istniejący:</w:t>
      </w:r>
      <w:r>
        <w:rPr>
          <w:rFonts w:ascii="Verdana" w:hAnsi="Verdana"/>
          <w:szCs w:val="22"/>
        </w:rPr>
        <w:br/>
      </w:r>
      <w:r w:rsidR="001704F8">
        <w:rPr>
          <w:noProof/>
        </w:rPr>
        <w:drawing>
          <wp:inline distT="0" distB="0" distL="0" distR="0" wp14:anchorId="1315B64A" wp14:editId="2D883635">
            <wp:extent cx="3404253" cy="3989070"/>
            <wp:effectExtent l="0" t="6667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415788" cy="4002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58CDA" w14:textId="77777777" w:rsidR="00373B88" w:rsidRDefault="00373B88" w:rsidP="001B4C48">
      <w:pPr>
        <w:ind w:left="708"/>
        <w:jc w:val="both"/>
        <w:rPr>
          <w:rFonts w:ascii="Verdana" w:hAnsi="Verdana"/>
        </w:rPr>
      </w:pPr>
    </w:p>
    <w:p w14:paraId="1D978C65" w14:textId="599FDED0" w:rsidR="0020347C" w:rsidRDefault="0020347C" w:rsidP="001B4C48">
      <w:pPr>
        <w:ind w:left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Wykonawca może wprowadzić korekty podanych wymiarów w uzgodnieniu </w:t>
      </w:r>
      <w:r w:rsidR="001B4C48">
        <w:rPr>
          <w:rFonts w:ascii="Verdana" w:hAnsi="Verdana"/>
        </w:rPr>
        <w:t xml:space="preserve">     </w:t>
      </w:r>
      <w:r>
        <w:rPr>
          <w:rFonts w:ascii="Verdana" w:hAnsi="Verdana"/>
        </w:rPr>
        <w:t xml:space="preserve">z Zamawiającym zachowując funkcjonalność i układ bramy. </w:t>
      </w:r>
    </w:p>
    <w:p w14:paraId="42B84884" w14:textId="77777777" w:rsidR="00373B88" w:rsidRPr="00373B88" w:rsidRDefault="00373B88" w:rsidP="001B4C48">
      <w:pPr>
        <w:pStyle w:val="Akapitzlist"/>
        <w:numPr>
          <w:ilvl w:val="0"/>
          <w:numId w:val="4"/>
        </w:numPr>
        <w:jc w:val="both"/>
        <w:rPr>
          <w:rFonts w:ascii="Verdana" w:hAnsi="Verdana"/>
          <w:b/>
          <w:bCs/>
        </w:rPr>
      </w:pPr>
      <w:r w:rsidRPr="00373B88">
        <w:rPr>
          <w:rFonts w:ascii="Verdana" w:hAnsi="Verdana"/>
          <w:b/>
          <w:bCs/>
        </w:rPr>
        <w:t>Okres gwarancji</w:t>
      </w:r>
    </w:p>
    <w:p w14:paraId="18CB19F4" w14:textId="7CB9DAC1" w:rsidR="00373B88" w:rsidRDefault="00373B88" w:rsidP="001B4C48">
      <w:pPr>
        <w:ind w:left="360"/>
        <w:jc w:val="both"/>
        <w:rPr>
          <w:rFonts w:ascii="Verdana" w:hAnsi="Verdana"/>
          <w:b/>
          <w:bCs/>
        </w:rPr>
      </w:pPr>
      <w:r>
        <w:rPr>
          <w:rFonts w:ascii="Verdana" w:hAnsi="Verdana"/>
        </w:rPr>
        <w:t>Okres gwarancji wynosi 24 miesiące</w:t>
      </w:r>
      <w:r w:rsidR="00895DEF">
        <w:rPr>
          <w:rFonts w:ascii="Verdana" w:hAnsi="Verdana"/>
        </w:rPr>
        <w:t xml:space="preserve"> od daty odbioru ostatecznego</w:t>
      </w:r>
      <w:r>
        <w:rPr>
          <w:rFonts w:ascii="Verdana" w:hAnsi="Verdana"/>
        </w:rPr>
        <w:t xml:space="preserve">. </w:t>
      </w:r>
      <w:r w:rsidRPr="00373B88">
        <w:rPr>
          <w:rFonts w:ascii="Verdana" w:hAnsi="Verdana"/>
        </w:rPr>
        <w:t>Gwarancja powinna obejmować m.in. wszelkie ślady korozji na naprawianych elementach</w:t>
      </w:r>
      <w:r w:rsidR="00895DEF">
        <w:rPr>
          <w:rFonts w:ascii="Verdana" w:hAnsi="Verdana"/>
        </w:rPr>
        <w:t>.</w:t>
      </w:r>
      <w:r w:rsidRPr="00373B88">
        <w:rPr>
          <w:rFonts w:ascii="Verdana" w:hAnsi="Verdana"/>
          <w:b/>
          <w:bCs/>
        </w:rPr>
        <w:t xml:space="preserve"> </w:t>
      </w:r>
    </w:p>
    <w:p w14:paraId="59F1CDE4" w14:textId="038ECFEB" w:rsidR="0020347C" w:rsidRPr="00373B88" w:rsidRDefault="0020347C" w:rsidP="001B4C48">
      <w:pPr>
        <w:pStyle w:val="Akapitzlist"/>
        <w:numPr>
          <w:ilvl w:val="0"/>
          <w:numId w:val="4"/>
        </w:numPr>
        <w:jc w:val="both"/>
        <w:rPr>
          <w:rFonts w:ascii="Verdana" w:hAnsi="Verdana"/>
          <w:b/>
          <w:bCs/>
        </w:rPr>
      </w:pPr>
      <w:r w:rsidRPr="00373B88">
        <w:rPr>
          <w:rFonts w:ascii="Verdana" w:hAnsi="Verdana"/>
          <w:b/>
          <w:bCs/>
        </w:rPr>
        <w:t>Kryterium wyboru oferty</w:t>
      </w:r>
    </w:p>
    <w:p w14:paraId="2C747D72" w14:textId="77777777" w:rsidR="0020347C" w:rsidRPr="00801C2A" w:rsidRDefault="0020347C" w:rsidP="001B4C48">
      <w:pPr>
        <w:ind w:left="360"/>
        <w:jc w:val="both"/>
        <w:rPr>
          <w:rFonts w:ascii="Verdana" w:hAnsi="Verdana"/>
        </w:rPr>
      </w:pPr>
      <w:r w:rsidRPr="00801C2A">
        <w:rPr>
          <w:rFonts w:ascii="Verdana" w:hAnsi="Verdana"/>
        </w:rPr>
        <w:t>Kryterium wyboru oferty i ich znaczenie : cena 100%</w:t>
      </w:r>
    </w:p>
    <w:p w14:paraId="0BFD3B2F" w14:textId="77777777" w:rsidR="0020347C" w:rsidRPr="00801C2A" w:rsidRDefault="0020347C" w:rsidP="001B4C48">
      <w:pPr>
        <w:pStyle w:val="Akapitzlist"/>
        <w:numPr>
          <w:ilvl w:val="0"/>
          <w:numId w:val="4"/>
        </w:numPr>
        <w:jc w:val="both"/>
        <w:rPr>
          <w:rFonts w:ascii="Verdana" w:hAnsi="Verdana"/>
          <w:b/>
          <w:bCs/>
          <w:color w:val="000000" w:themeColor="text1"/>
        </w:rPr>
      </w:pPr>
      <w:r w:rsidRPr="00801C2A">
        <w:rPr>
          <w:rFonts w:ascii="Verdana" w:hAnsi="Verdana"/>
          <w:b/>
          <w:bCs/>
          <w:color w:val="000000" w:themeColor="text1"/>
        </w:rPr>
        <w:t>Sposób obliczania ceny</w:t>
      </w:r>
    </w:p>
    <w:p w14:paraId="0CD43978" w14:textId="3426F81F" w:rsidR="0020347C" w:rsidRDefault="0020347C" w:rsidP="001B4C48">
      <w:pPr>
        <w:ind w:left="360"/>
        <w:jc w:val="both"/>
        <w:rPr>
          <w:rFonts w:ascii="Verdana" w:hAnsi="Verdana"/>
        </w:rPr>
      </w:pPr>
      <w:r w:rsidRPr="00801C2A">
        <w:rPr>
          <w:rFonts w:ascii="Verdana" w:hAnsi="Verdana"/>
        </w:rPr>
        <w:t xml:space="preserve">Cena oferty ma obejmować całkowity koszt wykonania przedmiotu zamówienia oraz wszelkie </w:t>
      </w:r>
      <w:r w:rsidR="00A25323">
        <w:rPr>
          <w:rFonts w:ascii="Verdana" w:hAnsi="Verdana"/>
        </w:rPr>
        <w:t xml:space="preserve">koszty </w:t>
      </w:r>
      <w:r w:rsidRPr="00801C2A">
        <w:rPr>
          <w:rFonts w:ascii="Verdana" w:hAnsi="Verdana"/>
        </w:rPr>
        <w:t>towarzyszące, konieczn</w:t>
      </w:r>
      <w:r w:rsidR="00A25323">
        <w:rPr>
          <w:rFonts w:ascii="Verdana" w:hAnsi="Verdana"/>
        </w:rPr>
        <w:t>e</w:t>
      </w:r>
      <w:r w:rsidRPr="00801C2A">
        <w:rPr>
          <w:rFonts w:ascii="Verdana" w:hAnsi="Verdana"/>
        </w:rPr>
        <w:t xml:space="preserve"> do poniesienia przez Wykonawcę z tytułu wykonania przedmiotu zamówienia wraz z kosztem dojazdu oraz uwzględnić wszystkie elementy związane z prawidłową, zgodną ze sztuką </w:t>
      </w:r>
      <w:r w:rsidR="001B4C48">
        <w:rPr>
          <w:rFonts w:ascii="Verdana" w:hAnsi="Verdana"/>
        </w:rPr>
        <w:t xml:space="preserve">               </w:t>
      </w:r>
      <w:r w:rsidRPr="00801C2A">
        <w:rPr>
          <w:rFonts w:ascii="Verdana" w:hAnsi="Verdana"/>
        </w:rPr>
        <w:t>i opisem, realizacją przedmiotu zamówienia.</w:t>
      </w:r>
    </w:p>
    <w:p w14:paraId="0FB59C02" w14:textId="77777777" w:rsidR="00521629" w:rsidRDefault="00521629" w:rsidP="001B4C48">
      <w:pPr>
        <w:ind w:left="360"/>
        <w:jc w:val="both"/>
        <w:rPr>
          <w:rFonts w:ascii="Verdana" w:hAnsi="Verdana"/>
        </w:rPr>
      </w:pPr>
    </w:p>
    <w:p w14:paraId="39125D38" w14:textId="1B2AA2DD" w:rsidR="00521629" w:rsidRDefault="00521629" w:rsidP="00521629">
      <w:pPr>
        <w:pStyle w:val="Akapitzlist"/>
        <w:numPr>
          <w:ilvl w:val="0"/>
          <w:numId w:val="4"/>
        </w:numPr>
        <w:jc w:val="both"/>
        <w:rPr>
          <w:rFonts w:ascii="Verdana" w:hAnsi="Verdana"/>
          <w:b/>
          <w:bCs/>
        </w:rPr>
      </w:pPr>
      <w:r w:rsidRPr="00521629">
        <w:rPr>
          <w:rFonts w:ascii="Verdana" w:hAnsi="Verdana"/>
          <w:b/>
          <w:bCs/>
        </w:rPr>
        <w:t>Odbiór robót</w:t>
      </w:r>
    </w:p>
    <w:p w14:paraId="3DD4CB6D" w14:textId="77777777" w:rsidR="00521629" w:rsidRPr="00521629" w:rsidRDefault="00521629" w:rsidP="00521629">
      <w:pPr>
        <w:spacing w:after="0"/>
        <w:ind w:left="360"/>
        <w:jc w:val="both"/>
        <w:rPr>
          <w:rFonts w:ascii="Verdana" w:hAnsi="Verdana"/>
        </w:rPr>
      </w:pPr>
      <w:r w:rsidRPr="00521629">
        <w:rPr>
          <w:rFonts w:ascii="Verdana" w:hAnsi="Verdana"/>
        </w:rPr>
        <w:t xml:space="preserve">Odbiór całości wykonanych prac (końcowy) odbędzie się po faktycznym </w:t>
      </w:r>
    </w:p>
    <w:p w14:paraId="25D67ECE" w14:textId="221C0B38" w:rsidR="00521629" w:rsidRPr="00521629" w:rsidRDefault="00521629" w:rsidP="00521629">
      <w:pPr>
        <w:spacing w:after="0"/>
        <w:ind w:left="360"/>
        <w:jc w:val="both"/>
        <w:rPr>
          <w:rFonts w:ascii="Verdana" w:hAnsi="Verdana"/>
        </w:rPr>
      </w:pPr>
      <w:r w:rsidRPr="00521629">
        <w:rPr>
          <w:rFonts w:ascii="Verdana" w:hAnsi="Verdana"/>
        </w:rPr>
        <w:t>wykonaniu całego zadania. Z</w:t>
      </w:r>
      <w:r>
        <w:rPr>
          <w:rFonts w:ascii="Verdana" w:hAnsi="Verdana"/>
        </w:rPr>
        <w:t>amawiający</w:t>
      </w:r>
      <w:r w:rsidRPr="00521629">
        <w:rPr>
          <w:rFonts w:ascii="Verdana" w:hAnsi="Verdana"/>
        </w:rPr>
        <w:t xml:space="preserve"> przystąpi do odbioru robót w terminie 7 dni od daty ich zgłoszenia.</w:t>
      </w:r>
      <w:r w:rsidRPr="00521629">
        <w:rPr>
          <w:rFonts w:ascii="Verdana" w:hAnsi="Verdana"/>
          <w:kern w:val="2"/>
          <w:sz w:val="18"/>
          <w:szCs w:val="18"/>
          <w14:ligatures w14:val="standardContextual"/>
        </w:rPr>
        <w:t xml:space="preserve"> </w:t>
      </w:r>
      <w:r w:rsidRPr="00521629">
        <w:rPr>
          <w:rFonts w:ascii="Verdana" w:hAnsi="Verdana"/>
        </w:rPr>
        <w:t>Z</w:t>
      </w:r>
      <w:r>
        <w:rPr>
          <w:rFonts w:ascii="Verdana" w:hAnsi="Verdana"/>
        </w:rPr>
        <w:t>amawiający</w:t>
      </w:r>
      <w:r w:rsidRPr="00521629">
        <w:rPr>
          <w:rFonts w:ascii="Verdana" w:hAnsi="Verdana"/>
        </w:rPr>
        <w:t xml:space="preserve"> sporządza „Protokół odbioru końcowego”, który podpisują przedstawiciele Stron. </w:t>
      </w:r>
    </w:p>
    <w:p w14:paraId="76BF68CA" w14:textId="30CB66ED" w:rsidR="00521629" w:rsidRPr="00521629" w:rsidRDefault="00521629" w:rsidP="00521629">
      <w:pPr>
        <w:spacing w:after="0"/>
        <w:ind w:left="360"/>
        <w:rPr>
          <w:rFonts w:ascii="Verdana" w:hAnsi="Verdana"/>
        </w:rPr>
      </w:pPr>
      <w:r w:rsidRPr="00521629">
        <w:rPr>
          <w:rFonts w:ascii="Verdana" w:hAnsi="Verdana"/>
        </w:rPr>
        <w:t xml:space="preserve">  </w:t>
      </w:r>
    </w:p>
    <w:p w14:paraId="44AD5755" w14:textId="77777777" w:rsidR="0020347C" w:rsidRPr="00801C2A" w:rsidRDefault="0020347C" w:rsidP="001B4C48">
      <w:pPr>
        <w:pStyle w:val="Akapitzlist"/>
        <w:numPr>
          <w:ilvl w:val="0"/>
          <w:numId w:val="4"/>
        </w:numPr>
        <w:jc w:val="both"/>
        <w:rPr>
          <w:rFonts w:ascii="Verdana" w:hAnsi="Verdana"/>
          <w:b/>
          <w:bCs/>
        </w:rPr>
      </w:pPr>
      <w:r w:rsidRPr="00801C2A">
        <w:rPr>
          <w:rFonts w:ascii="Verdana" w:hAnsi="Verdana"/>
          <w:b/>
          <w:bCs/>
        </w:rPr>
        <w:t>Warunki płatności</w:t>
      </w:r>
    </w:p>
    <w:p w14:paraId="48FC2E32" w14:textId="3223D5F1" w:rsidR="0020347C" w:rsidRPr="00801C2A" w:rsidRDefault="0020347C" w:rsidP="001B4C48">
      <w:pPr>
        <w:ind w:left="360"/>
        <w:jc w:val="both"/>
        <w:rPr>
          <w:rFonts w:ascii="Verdana" w:hAnsi="Verdana"/>
        </w:rPr>
      </w:pPr>
      <w:r w:rsidRPr="00801C2A">
        <w:rPr>
          <w:rFonts w:ascii="Verdana" w:hAnsi="Verdana"/>
        </w:rPr>
        <w:t xml:space="preserve">Płatność wynagrodzenia na rachunek bankowy Wykonawcy wskazany na fakturze nastąpi, po odbiorze </w:t>
      </w:r>
      <w:r w:rsidR="009241B9">
        <w:rPr>
          <w:rFonts w:ascii="Verdana" w:hAnsi="Verdana"/>
        </w:rPr>
        <w:t xml:space="preserve">ostatecznym </w:t>
      </w:r>
      <w:r w:rsidRPr="00801C2A">
        <w:rPr>
          <w:rFonts w:ascii="Verdana" w:hAnsi="Verdana"/>
        </w:rPr>
        <w:t xml:space="preserve">usługi i przekazaniu </w:t>
      </w:r>
      <w:r w:rsidRPr="00C460C1">
        <w:rPr>
          <w:rFonts w:ascii="Verdana" w:hAnsi="Verdana"/>
        </w:rPr>
        <w:t xml:space="preserve">protokołów </w:t>
      </w:r>
      <w:r w:rsidR="00521629">
        <w:rPr>
          <w:rFonts w:ascii="Verdana" w:hAnsi="Verdana"/>
        </w:rPr>
        <w:t>odbioru</w:t>
      </w:r>
      <w:r w:rsidRPr="00801C2A">
        <w:rPr>
          <w:rFonts w:ascii="Verdana" w:hAnsi="Verdana"/>
        </w:rPr>
        <w:t xml:space="preserve">, w terminie 30 dni od dnia otrzymania przez Zamawiającego prawidłowo wystawionej faktury VAT. Za datę realizacji płatności uważa się datę, w którym </w:t>
      </w:r>
      <w:r w:rsidR="009241B9">
        <w:rPr>
          <w:rFonts w:ascii="Verdana" w:hAnsi="Verdana"/>
        </w:rPr>
        <w:t>Z</w:t>
      </w:r>
      <w:r w:rsidRPr="00801C2A">
        <w:rPr>
          <w:rFonts w:ascii="Verdana" w:hAnsi="Verdana"/>
        </w:rPr>
        <w:t>amawiający wydał swojemu bankowi dyspozycję polecenia przelewu pieniędzy na konto Wykonawcy.</w:t>
      </w:r>
    </w:p>
    <w:p w14:paraId="0D851799" w14:textId="77777777" w:rsidR="0020347C" w:rsidRPr="00801C2A" w:rsidRDefault="0020347C" w:rsidP="001B4C48">
      <w:pPr>
        <w:pStyle w:val="Akapitzlist"/>
        <w:numPr>
          <w:ilvl w:val="0"/>
          <w:numId w:val="4"/>
        </w:numPr>
        <w:jc w:val="both"/>
        <w:rPr>
          <w:rFonts w:ascii="Verdana" w:hAnsi="Verdana"/>
          <w:b/>
          <w:bCs/>
        </w:rPr>
      </w:pPr>
      <w:r w:rsidRPr="00801C2A">
        <w:rPr>
          <w:rFonts w:ascii="Verdana" w:hAnsi="Verdana"/>
          <w:b/>
          <w:bCs/>
        </w:rPr>
        <w:t>Opis przygotowania oferty</w:t>
      </w:r>
    </w:p>
    <w:p w14:paraId="45E6FD7B" w14:textId="017A38CD" w:rsidR="0020347C" w:rsidRPr="00801C2A" w:rsidRDefault="0020347C" w:rsidP="001B4C48">
      <w:pPr>
        <w:pStyle w:val="Akapitzlist"/>
        <w:numPr>
          <w:ilvl w:val="0"/>
          <w:numId w:val="7"/>
        </w:numPr>
        <w:jc w:val="both"/>
        <w:rPr>
          <w:rFonts w:ascii="Verdana" w:hAnsi="Verdana"/>
        </w:rPr>
      </w:pPr>
      <w:r w:rsidRPr="00801C2A">
        <w:rPr>
          <w:rFonts w:ascii="Verdana" w:hAnsi="Verdana"/>
        </w:rPr>
        <w:t xml:space="preserve">Ofertę należy złożyć do dnia </w:t>
      </w:r>
      <w:r w:rsidR="00D03961">
        <w:rPr>
          <w:rFonts w:ascii="Verdana" w:hAnsi="Verdana"/>
          <w:color w:val="000000" w:themeColor="text1"/>
        </w:rPr>
        <w:t>30.03.</w:t>
      </w:r>
      <w:r w:rsidRPr="00304A3E">
        <w:rPr>
          <w:rFonts w:ascii="Verdana" w:hAnsi="Verdana"/>
          <w:color w:val="000000" w:themeColor="text1"/>
        </w:rPr>
        <w:t>202</w:t>
      </w:r>
      <w:r w:rsidR="005A20D8">
        <w:rPr>
          <w:rFonts w:ascii="Verdana" w:hAnsi="Verdana"/>
          <w:color w:val="000000" w:themeColor="text1"/>
        </w:rPr>
        <w:t>6</w:t>
      </w:r>
      <w:r w:rsidRPr="00304A3E">
        <w:rPr>
          <w:rFonts w:ascii="Verdana" w:hAnsi="Verdana"/>
          <w:color w:val="000000" w:themeColor="text1"/>
        </w:rPr>
        <w:t xml:space="preserve"> r. do godz.10:00 </w:t>
      </w:r>
      <w:r w:rsidRPr="00801C2A">
        <w:rPr>
          <w:rFonts w:ascii="Verdana" w:hAnsi="Verdana"/>
        </w:rPr>
        <w:t xml:space="preserve">w siedzibie GDDKiA Rejonu w </w:t>
      </w:r>
      <w:r w:rsidR="005A20D8">
        <w:rPr>
          <w:rFonts w:ascii="Verdana" w:hAnsi="Verdana"/>
        </w:rPr>
        <w:t>Giżycku</w:t>
      </w:r>
      <w:r w:rsidRPr="00801C2A">
        <w:rPr>
          <w:rFonts w:ascii="Verdana" w:hAnsi="Verdana"/>
        </w:rPr>
        <w:t xml:space="preserve">, ul. </w:t>
      </w:r>
      <w:r w:rsidR="005A20D8">
        <w:rPr>
          <w:rFonts w:ascii="Verdana" w:hAnsi="Verdana"/>
        </w:rPr>
        <w:t>Węgorzewska</w:t>
      </w:r>
      <w:r w:rsidRPr="00801C2A">
        <w:rPr>
          <w:rFonts w:ascii="Verdana" w:hAnsi="Verdana"/>
        </w:rPr>
        <w:t xml:space="preserve"> </w:t>
      </w:r>
      <w:r w:rsidR="005A20D8">
        <w:rPr>
          <w:rFonts w:ascii="Verdana" w:hAnsi="Verdana"/>
        </w:rPr>
        <w:t>4</w:t>
      </w:r>
      <w:r w:rsidRPr="00801C2A">
        <w:rPr>
          <w:rFonts w:ascii="Verdana" w:hAnsi="Verdana"/>
        </w:rPr>
        <w:t>, 1</w:t>
      </w:r>
      <w:r w:rsidR="005A20D8">
        <w:rPr>
          <w:rFonts w:ascii="Verdana" w:hAnsi="Verdana"/>
        </w:rPr>
        <w:t>1</w:t>
      </w:r>
      <w:r w:rsidRPr="00801C2A">
        <w:rPr>
          <w:rFonts w:ascii="Verdana" w:hAnsi="Verdana"/>
        </w:rPr>
        <w:t>-</w:t>
      </w:r>
      <w:r w:rsidR="005A20D8">
        <w:rPr>
          <w:rFonts w:ascii="Verdana" w:hAnsi="Verdana"/>
        </w:rPr>
        <w:t>5</w:t>
      </w:r>
      <w:r w:rsidRPr="00801C2A">
        <w:rPr>
          <w:rFonts w:ascii="Verdana" w:hAnsi="Verdana"/>
        </w:rPr>
        <w:t xml:space="preserve">00 </w:t>
      </w:r>
      <w:r w:rsidR="005A20D8">
        <w:rPr>
          <w:rFonts w:ascii="Verdana" w:hAnsi="Verdana"/>
        </w:rPr>
        <w:t>Giżycko</w:t>
      </w:r>
      <w:r w:rsidR="00BC4261">
        <w:rPr>
          <w:rFonts w:ascii="Verdana" w:hAnsi="Verdana"/>
        </w:rPr>
        <w:t>,</w:t>
      </w:r>
      <w:r w:rsidRPr="00801C2A">
        <w:rPr>
          <w:rFonts w:ascii="Verdana" w:hAnsi="Verdana"/>
        </w:rPr>
        <w:t xml:space="preserve"> Sekretariat Rejonu, osobiście, przesłać pocztą lub wysłać na adres e-mail: </w:t>
      </w:r>
      <w:r w:rsidRPr="00801C2A">
        <w:rPr>
          <w:rFonts w:ascii="Verdana" w:hAnsi="Verdana"/>
          <w:color w:val="0070C0"/>
        </w:rPr>
        <w:t>sekretariat_</w:t>
      </w:r>
      <w:r w:rsidR="006B4A9D">
        <w:rPr>
          <w:rFonts w:ascii="Verdana" w:hAnsi="Verdana"/>
          <w:color w:val="0070C0"/>
        </w:rPr>
        <w:t>gizycko</w:t>
      </w:r>
      <w:r w:rsidRPr="00801C2A">
        <w:rPr>
          <w:rFonts w:ascii="Verdana" w:hAnsi="Verdana"/>
          <w:color w:val="0070C0"/>
        </w:rPr>
        <w:t xml:space="preserve">@gddkia.gov.pl </w:t>
      </w:r>
    </w:p>
    <w:p w14:paraId="49973AAA" w14:textId="497E36E1" w:rsidR="0020347C" w:rsidRPr="00801C2A" w:rsidRDefault="0020347C" w:rsidP="001B4C48">
      <w:pPr>
        <w:pStyle w:val="Akapitzlist"/>
        <w:numPr>
          <w:ilvl w:val="0"/>
          <w:numId w:val="7"/>
        </w:numPr>
        <w:jc w:val="both"/>
        <w:rPr>
          <w:rFonts w:ascii="Verdana" w:hAnsi="Verdana"/>
          <w:color w:val="000000" w:themeColor="text1"/>
        </w:rPr>
      </w:pPr>
      <w:r w:rsidRPr="00801C2A">
        <w:rPr>
          <w:rFonts w:ascii="Verdana" w:hAnsi="Verdana"/>
          <w:color w:val="000000" w:themeColor="text1"/>
        </w:rPr>
        <w:t>Składana oferta powinna być sporządzona na formularzu ofertowym stanowiącym załącznik nr 1 wraz z kosztorysem ofertowym stanowiącym załącznik nr</w:t>
      </w:r>
      <w:r w:rsidR="00A33FBF">
        <w:rPr>
          <w:rFonts w:ascii="Verdana" w:hAnsi="Verdana"/>
          <w:color w:val="000000" w:themeColor="text1"/>
        </w:rPr>
        <w:t xml:space="preserve"> </w:t>
      </w:r>
      <w:r w:rsidRPr="00801C2A">
        <w:rPr>
          <w:rFonts w:ascii="Verdana" w:hAnsi="Verdana"/>
          <w:color w:val="000000" w:themeColor="text1"/>
        </w:rPr>
        <w:t>2.</w:t>
      </w:r>
    </w:p>
    <w:p w14:paraId="49B26393" w14:textId="5FFAF8A7" w:rsidR="0020347C" w:rsidRPr="00801C2A" w:rsidRDefault="0020347C" w:rsidP="001B4C48">
      <w:pPr>
        <w:pStyle w:val="Akapitzlist"/>
        <w:numPr>
          <w:ilvl w:val="0"/>
          <w:numId w:val="7"/>
        </w:numPr>
        <w:jc w:val="both"/>
        <w:rPr>
          <w:rFonts w:ascii="Verdana" w:hAnsi="Verdana"/>
          <w:color w:val="000000" w:themeColor="text1"/>
        </w:rPr>
      </w:pPr>
      <w:r w:rsidRPr="00801C2A">
        <w:rPr>
          <w:rFonts w:ascii="Verdana" w:hAnsi="Verdana"/>
          <w:color w:val="000000" w:themeColor="text1"/>
        </w:rPr>
        <w:t xml:space="preserve">Zalecana wizja lokalna w celu dokładnej wyceny zamówienia po wcześniejszym ustaleniu terminu z osoba prowadzącą </w:t>
      </w:r>
      <w:r w:rsidR="001B4C48" w:rsidRPr="00801C2A">
        <w:rPr>
          <w:rFonts w:ascii="Verdana" w:hAnsi="Verdana"/>
          <w:color w:val="000000" w:themeColor="text1"/>
        </w:rPr>
        <w:t>sprawę:</w:t>
      </w:r>
      <w:r w:rsidRPr="00801C2A">
        <w:rPr>
          <w:rFonts w:ascii="Verdana" w:hAnsi="Verdana"/>
          <w:color w:val="000000" w:themeColor="text1"/>
        </w:rPr>
        <w:t xml:space="preserve"> </w:t>
      </w:r>
      <w:r w:rsidR="001B4C48">
        <w:rPr>
          <w:rFonts w:ascii="Verdana" w:hAnsi="Verdana"/>
          <w:color w:val="000000" w:themeColor="text1"/>
        </w:rPr>
        <w:t xml:space="preserve">               </w:t>
      </w:r>
      <w:r w:rsidR="006B4A9D">
        <w:rPr>
          <w:rFonts w:ascii="Verdana" w:hAnsi="Verdana"/>
          <w:color w:val="000000" w:themeColor="text1"/>
        </w:rPr>
        <w:t>Tomasz</w:t>
      </w:r>
      <w:r w:rsidRPr="00801C2A">
        <w:rPr>
          <w:rFonts w:ascii="Verdana" w:hAnsi="Verdana"/>
          <w:color w:val="000000" w:themeColor="text1"/>
        </w:rPr>
        <w:t xml:space="preserve"> Gas</w:t>
      </w:r>
      <w:r w:rsidR="006B4A9D">
        <w:rPr>
          <w:rFonts w:ascii="Verdana" w:hAnsi="Verdana"/>
          <w:color w:val="000000" w:themeColor="text1"/>
        </w:rPr>
        <w:t>iński</w:t>
      </w:r>
      <w:r w:rsidRPr="00801C2A">
        <w:rPr>
          <w:rFonts w:ascii="Verdana" w:hAnsi="Verdana"/>
          <w:color w:val="000000" w:themeColor="text1"/>
        </w:rPr>
        <w:t xml:space="preserve">, </w:t>
      </w:r>
      <w:r w:rsidR="006B4A9D">
        <w:rPr>
          <w:rFonts w:ascii="Verdana" w:hAnsi="Verdana"/>
          <w:color w:val="000000" w:themeColor="text1"/>
        </w:rPr>
        <w:t xml:space="preserve">602 390 </w:t>
      </w:r>
      <w:r w:rsidR="00792B5A">
        <w:rPr>
          <w:rFonts w:ascii="Verdana" w:hAnsi="Verdana"/>
          <w:color w:val="000000" w:themeColor="text1"/>
        </w:rPr>
        <w:t>281</w:t>
      </w:r>
      <w:r w:rsidR="00792B5A" w:rsidRPr="00801C2A">
        <w:rPr>
          <w:rFonts w:ascii="Verdana" w:hAnsi="Verdana"/>
          <w:color w:val="000000" w:themeColor="text1"/>
        </w:rPr>
        <w:t>.</w:t>
      </w:r>
    </w:p>
    <w:p w14:paraId="5BA2D3BF" w14:textId="77777777" w:rsidR="0020347C" w:rsidRPr="00801C2A" w:rsidRDefault="0020347C" w:rsidP="001B4C48">
      <w:pPr>
        <w:jc w:val="both"/>
        <w:rPr>
          <w:rFonts w:ascii="Verdana" w:hAnsi="Verdana"/>
        </w:rPr>
      </w:pPr>
    </w:p>
    <w:p w14:paraId="10A21BF5" w14:textId="77777777" w:rsidR="0020347C" w:rsidRPr="00801C2A" w:rsidRDefault="0020347C" w:rsidP="001B4C48">
      <w:pPr>
        <w:spacing w:line="240" w:lineRule="auto"/>
        <w:jc w:val="both"/>
        <w:rPr>
          <w:rFonts w:ascii="Verdana" w:hAnsi="Verdana"/>
        </w:rPr>
      </w:pPr>
    </w:p>
    <w:p w14:paraId="36174A1D" w14:textId="413FB9E3" w:rsidR="0020347C" w:rsidRPr="00801C2A" w:rsidRDefault="0020347C" w:rsidP="001B4C48">
      <w:pPr>
        <w:spacing w:line="240" w:lineRule="auto"/>
        <w:ind w:left="426"/>
        <w:jc w:val="both"/>
        <w:rPr>
          <w:rFonts w:ascii="Verdana" w:hAnsi="Verdana"/>
          <w:b/>
          <w:bCs/>
        </w:rPr>
      </w:pPr>
      <w:r w:rsidRPr="00801C2A">
        <w:rPr>
          <w:rFonts w:ascii="Verdana" w:hAnsi="Verdana"/>
          <w:b/>
          <w:bCs/>
        </w:rPr>
        <w:t xml:space="preserve">Potwierdzeniem wzięcia udziału w realizacji przedmiotowego zamówienia będzie złożenie przez Wykonawcę oferty. Wyklucza się jakiekolwiek roszczenia Wykonawcy związanie z nieprawidłowym skalkulowaniem ceny lub pominięciem pewnych elementów niezbędnych do prawidłowego wykonania niniejszego zamówienia. </w:t>
      </w:r>
    </w:p>
    <w:p w14:paraId="368318A5" w14:textId="77777777" w:rsidR="0020347C" w:rsidRPr="00801C2A" w:rsidRDefault="0020347C" w:rsidP="0020347C">
      <w:pPr>
        <w:rPr>
          <w:rFonts w:ascii="Verdana" w:hAnsi="Verdana"/>
        </w:rPr>
      </w:pPr>
    </w:p>
    <w:p w14:paraId="5E55512C" w14:textId="77777777" w:rsidR="0020347C" w:rsidRPr="00801C2A" w:rsidRDefault="0020347C" w:rsidP="0020347C">
      <w:pPr>
        <w:rPr>
          <w:rFonts w:ascii="Verdana" w:hAnsi="Verdana"/>
        </w:rPr>
      </w:pPr>
    </w:p>
    <w:p w14:paraId="0A180005" w14:textId="77777777" w:rsidR="0020347C" w:rsidRPr="009314BF" w:rsidRDefault="0020347C" w:rsidP="0020347C"/>
    <w:p w14:paraId="6E3FC633" w14:textId="77777777" w:rsidR="00F42A6B" w:rsidRPr="0020347C" w:rsidRDefault="00F42A6B" w:rsidP="0020347C"/>
    <w:sectPr w:rsidR="00F42A6B" w:rsidRPr="0020347C" w:rsidSect="009314BF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DAF1F" w14:textId="77777777" w:rsidR="001B7DA0" w:rsidRDefault="001B7DA0" w:rsidP="00521629">
      <w:pPr>
        <w:spacing w:after="0" w:line="240" w:lineRule="auto"/>
      </w:pPr>
      <w:r>
        <w:separator/>
      </w:r>
    </w:p>
  </w:endnote>
  <w:endnote w:type="continuationSeparator" w:id="0">
    <w:p w14:paraId="639E1CE9" w14:textId="77777777" w:rsidR="001B7DA0" w:rsidRDefault="001B7DA0" w:rsidP="00521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1E125" w14:textId="77777777" w:rsidR="001B7DA0" w:rsidRDefault="001B7DA0" w:rsidP="00521629">
      <w:pPr>
        <w:spacing w:after="0" w:line="240" w:lineRule="auto"/>
      </w:pPr>
      <w:r>
        <w:separator/>
      </w:r>
    </w:p>
  </w:footnote>
  <w:footnote w:type="continuationSeparator" w:id="0">
    <w:p w14:paraId="25BDF0A8" w14:textId="77777777" w:rsidR="001B7DA0" w:rsidRDefault="001B7DA0" w:rsidP="00521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A5193"/>
    <w:multiLevelType w:val="hybridMultilevel"/>
    <w:tmpl w:val="A9001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37289"/>
    <w:multiLevelType w:val="hybridMultilevel"/>
    <w:tmpl w:val="23026B20"/>
    <w:lvl w:ilvl="0" w:tplc="42F0572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24CCA"/>
    <w:multiLevelType w:val="hybridMultilevel"/>
    <w:tmpl w:val="156E69F0"/>
    <w:lvl w:ilvl="0" w:tplc="B0D2F660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8334A73"/>
    <w:multiLevelType w:val="hybridMultilevel"/>
    <w:tmpl w:val="722A20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2F24A3"/>
    <w:multiLevelType w:val="hybridMultilevel"/>
    <w:tmpl w:val="0ABAF442"/>
    <w:lvl w:ilvl="0" w:tplc="B9626D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F8A091C"/>
    <w:multiLevelType w:val="hybridMultilevel"/>
    <w:tmpl w:val="445293A2"/>
    <w:lvl w:ilvl="0" w:tplc="251025E4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CD74269"/>
    <w:multiLevelType w:val="hybridMultilevel"/>
    <w:tmpl w:val="1EE814E2"/>
    <w:lvl w:ilvl="0" w:tplc="8E3280E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732A7573"/>
    <w:multiLevelType w:val="hybridMultilevel"/>
    <w:tmpl w:val="4630215C"/>
    <w:lvl w:ilvl="0" w:tplc="F99096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C38"/>
    <w:rsid w:val="000E6FED"/>
    <w:rsid w:val="00107661"/>
    <w:rsid w:val="0016251C"/>
    <w:rsid w:val="00165A82"/>
    <w:rsid w:val="001704F8"/>
    <w:rsid w:val="001741E8"/>
    <w:rsid w:val="001B4C48"/>
    <w:rsid w:val="001B7DA0"/>
    <w:rsid w:val="001F7993"/>
    <w:rsid w:val="0020347C"/>
    <w:rsid w:val="0021258D"/>
    <w:rsid w:val="002A1636"/>
    <w:rsid w:val="00304A3E"/>
    <w:rsid w:val="003325B6"/>
    <w:rsid w:val="00373B88"/>
    <w:rsid w:val="003C2B34"/>
    <w:rsid w:val="003D7C76"/>
    <w:rsid w:val="003F1862"/>
    <w:rsid w:val="00434021"/>
    <w:rsid w:val="004A4556"/>
    <w:rsid w:val="0050207E"/>
    <w:rsid w:val="00521629"/>
    <w:rsid w:val="005712E1"/>
    <w:rsid w:val="005A20D8"/>
    <w:rsid w:val="005D39AA"/>
    <w:rsid w:val="005E0D2D"/>
    <w:rsid w:val="0069713A"/>
    <w:rsid w:val="006B4A9D"/>
    <w:rsid w:val="006C0B7E"/>
    <w:rsid w:val="007151FA"/>
    <w:rsid w:val="00792B5A"/>
    <w:rsid w:val="007D3764"/>
    <w:rsid w:val="007F6BDD"/>
    <w:rsid w:val="00820404"/>
    <w:rsid w:val="008666F3"/>
    <w:rsid w:val="00895DEF"/>
    <w:rsid w:val="009241B9"/>
    <w:rsid w:val="009314BF"/>
    <w:rsid w:val="00974F37"/>
    <w:rsid w:val="00992ADD"/>
    <w:rsid w:val="00A25323"/>
    <w:rsid w:val="00A33FBF"/>
    <w:rsid w:val="00A73AA4"/>
    <w:rsid w:val="00A854B0"/>
    <w:rsid w:val="00BA01DB"/>
    <w:rsid w:val="00BC4261"/>
    <w:rsid w:val="00BD6AB5"/>
    <w:rsid w:val="00C13F64"/>
    <w:rsid w:val="00C460C1"/>
    <w:rsid w:val="00C50E9E"/>
    <w:rsid w:val="00CC0ED9"/>
    <w:rsid w:val="00D03961"/>
    <w:rsid w:val="00D65565"/>
    <w:rsid w:val="00E23FDF"/>
    <w:rsid w:val="00E36C40"/>
    <w:rsid w:val="00EE2C38"/>
    <w:rsid w:val="00F16276"/>
    <w:rsid w:val="00F220A6"/>
    <w:rsid w:val="00F42A6B"/>
    <w:rsid w:val="00F62A30"/>
    <w:rsid w:val="00FE0075"/>
    <w:rsid w:val="00FE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3FEAC"/>
  <w15:chartTrackingRefBased/>
  <w15:docId w15:val="{0C1D0609-EC08-4493-A7A5-72FC2F1A8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C2B34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9314BF"/>
    <w:pPr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314BF"/>
    <w:rPr>
      <w:rFonts w:ascii="Calibri" w:eastAsia="Times New Roman" w:hAnsi="Calibri"/>
      <w:kern w:val="2"/>
      <w:szCs w:val="21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521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1629"/>
  </w:style>
  <w:style w:type="paragraph" w:styleId="Stopka">
    <w:name w:val="footer"/>
    <w:basedOn w:val="Normalny"/>
    <w:link w:val="StopkaZnak"/>
    <w:uiPriority w:val="99"/>
    <w:unhideWhenUsed/>
    <w:rsid w:val="00521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1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668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Gasperska Monika</dc:creator>
  <cp:keywords/>
  <dc:description/>
  <cp:lastModifiedBy>Karpowicz Katarzyna</cp:lastModifiedBy>
  <cp:revision>10</cp:revision>
  <dcterms:created xsi:type="dcterms:W3CDTF">2025-08-11T08:07:00Z</dcterms:created>
  <dcterms:modified xsi:type="dcterms:W3CDTF">2026-03-19T12:55:00Z</dcterms:modified>
</cp:coreProperties>
</file>